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4066" w14:textId="77777777" w:rsidR="00930B68" w:rsidRPr="00A20181" w:rsidRDefault="00930B68" w:rsidP="00930B68">
      <w:pPr>
        <w:jc w:val="center"/>
        <w:rPr>
          <w:b/>
        </w:rPr>
      </w:pPr>
      <w:r w:rsidRPr="00A20181">
        <w:rPr>
          <w:b/>
        </w:rPr>
        <w:t>Opioids: Pain, Safe Pre</w:t>
      </w:r>
      <w:r>
        <w:rPr>
          <w:b/>
        </w:rPr>
        <w:t>scribing, and Addiction Online Learning M</w:t>
      </w:r>
      <w:r w:rsidRPr="00A20181">
        <w:rPr>
          <w:b/>
        </w:rPr>
        <w:t>odules</w:t>
      </w:r>
    </w:p>
    <w:p w14:paraId="36337135" w14:textId="77777777" w:rsidR="00930B68" w:rsidRDefault="00930B68" w:rsidP="00930B68"/>
    <w:p w14:paraId="6E8AC429" w14:textId="77777777" w:rsidR="00930B68" w:rsidRDefault="00930B68" w:rsidP="00930B68">
      <w:r>
        <w:t xml:space="preserve">Illinois now requires all physicians with Controlled Substance Registrations to complete </w:t>
      </w:r>
      <w:r>
        <w:rPr>
          <w:b/>
          <w:bCs/>
          <w:color w:val="54585A"/>
        </w:rPr>
        <w:t>three hours of CME on safe opioid prescribing practices to renew their Controlled Substance Registrations.</w:t>
      </w:r>
    </w:p>
    <w:p w14:paraId="5C9444CA" w14:textId="77777777" w:rsidR="00930B68" w:rsidRDefault="00930B68" w:rsidP="00930B68">
      <w:r>
        <w:t xml:space="preserve">This collection of online learning modules was created by Northwestern faculty to help you fulfill this requirement.  Each module is 10-15 minutes and provides </w:t>
      </w:r>
      <w:r w:rsidRPr="00EA7828">
        <w:t>0.25 </w:t>
      </w:r>
      <w:r w:rsidRPr="00EA7828">
        <w:rPr>
          <w:i/>
          <w:iCs/>
        </w:rPr>
        <w:t>AMA PRA Category 1 Credit(s)™</w:t>
      </w:r>
      <w:r>
        <w:t>.  You must complete a short evaluation after each module to claim credit.</w:t>
      </w:r>
    </w:p>
    <w:p w14:paraId="3F1FE8CD" w14:textId="77777777" w:rsidR="00930B68" w:rsidRDefault="00930B68" w:rsidP="00930B68">
      <w:r>
        <w:t xml:space="preserve">Click on the titles below to access each module.  Click the “Tests” tab to launch the video and complete the evaluation.   </w:t>
      </w:r>
    </w:p>
    <w:p w14:paraId="4632DE22" w14:textId="77777777" w:rsidR="00930B68" w:rsidRPr="00A54821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"https://northwestern.cloud-cme.com/Epidemiology" </w:instrText>
      </w:r>
      <w:r>
        <w:fldChar w:fldCharType="separate"/>
      </w:r>
      <w:r w:rsidRPr="00A54821">
        <w:rPr>
          <w:rStyle w:val="Hyperlink"/>
        </w:rPr>
        <w:t>Opioids: Pain, Safe Prescribing, and Addiction – Opioid Problems: Epidemiology</w:t>
      </w:r>
    </w:p>
    <w:p w14:paraId="28809A24" w14:textId="77777777" w:rsidR="00930B68" w:rsidRDefault="00930B68" w:rsidP="00930B68">
      <w:pPr>
        <w:pStyle w:val="ListParagraph"/>
        <w:ind w:left="1080"/>
      </w:pPr>
      <w:r>
        <w:fldChar w:fldCharType="end"/>
      </w:r>
    </w:p>
    <w:p w14:paraId="68A61E1C" w14:textId="77777777" w:rsidR="00930B68" w:rsidRPr="00A54821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"https://northwestern.cloud-cme.com/Screening" </w:instrText>
      </w:r>
      <w:r>
        <w:fldChar w:fldCharType="separate"/>
      </w:r>
      <w:r w:rsidRPr="00A54821">
        <w:rPr>
          <w:rStyle w:val="Hyperlink"/>
        </w:rPr>
        <w:t>Opioids: Pain, Safe Prescribing, and Addiction – Proper Initiation of Opioids, Utilization of Validated Screening Measures, and MME</w:t>
      </w:r>
    </w:p>
    <w:p w14:paraId="47DDF981" w14:textId="77777777" w:rsidR="00930B68" w:rsidRDefault="00930B68" w:rsidP="00930B68">
      <w:pPr>
        <w:pStyle w:val="ListParagraph"/>
      </w:pPr>
      <w:r>
        <w:fldChar w:fldCharType="end"/>
      </w:r>
    </w:p>
    <w:p w14:paraId="29B9A1D5" w14:textId="77777777" w:rsidR="00930B68" w:rsidRPr="00A54821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"https://northwestern.cloud-cme.com/Risk" </w:instrText>
      </w:r>
      <w:r>
        <w:fldChar w:fldCharType="separate"/>
      </w:r>
      <w:r w:rsidRPr="00A54821">
        <w:rPr>
          <w:rStyle w:val="Hyperlink"/>
        </w:rPr>
        <w:t>Opioids: Pain, Safe Prescribing, and Addiction – Risk Assessment and Monitoring: Prescription Monitoring Programs and Opioid Agreements</w:t>
      </w:r>
    </w:p>
    <w:p w14:paraId="5182254B" w14:textId="77777777" w:rsidR="00930B68" w:rsidRDefault="00930B68" w:rsidP="00930B68">
      <w:pPr>
        <w:pStyle w:val="ListParagraph"/>
      </w:pPr>
      <w:r>
        <w:fldChar w:fldCharType="end"/>
      </w:r>
    </w:p>
    <w:p w14:paraId="08DDA1F0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"https://northwestern.cloud-cme.com/Testing" </w:instrText>
      </w:r>
      <w:r>
        <w:fldChar w:fldCharType="separate"/>
      </w:r>
      <w:r w:rsidRPr="004E5EC5">
        <w:rPr>
          <w:rStyle w:val="Hyperlink"/>
        </w:rPr>
        <w:t>Opioids: Pain, Safe Prescribing, and Addiction – Urine Drug Testing</w:t>
      </w:r>
    </w:p>
    <w:p w14:paraId="399A390C" w14:textId="77777777" w:rsidR="00930B68" w:rsidRDefault="00930B68" w:rsidP="00930B68">
      <w:pPr>
        <w:pStyle w:val="ListParagraph"/>
        <w:ind w:left="1080"/>
      </w:pPr>
      <w:r>
        <w:fldChar w:fldCharType="end"/>
      </w:r>
    </w:p>
    <w:p w14:paraId="6C8B586C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"https://northwestern.cloud-cme.com/Effects" </w:instrText>
      </w:r>
      <w:r>
        <w:fldChar w:fldCharType="separate"/>
      </w:r>
      <w:r w:rsidRPr="004E5EC5">
        <w:rPr>
          <w:rStyle w:val="Hyperlink"/>
        </w:rPr>
        <w:t>Opioids: Pain, Safe Prescribing, and Addiction – Chronic Pain: Multidisciplinary Approaches and Adverse Effects of Long-Term Opioid Use</w:t>
      </w:r>
    </w:p>
    <w:p w14:paraId="38CC29FC" w14:textId="77777777" w:rsidR="00930B68" w:rsidRDefault="00930B68" w:rsidP="00930B68">
      <w:pPr>
        <w:pStyle w:val="ListParagraph"/>
        <w:ind w:left="1080"/>
      </w:pPr>
      <w:r>
        <w:fldChar w:fldCharType="end"/>
      </w:r>
    </w:p>
    <w:p w14:paraId="0B73810A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"https://northwestern.cloud-cme.com/Management" </w:instrText>
      </w:r>
      <w:r>
        <w:fldChar w:fldCharType="separate"/>
      </w:r>
      <w:r w:rsidRPr="004E5EC5">
        <w:rPr>
          <w:rStyle w:val="Hyperlink"/>
        </w:rPr>
        <w:t xml:space="preserve">Opioids: Pain, Safe Prescribing, and Addiction – Realistic Individualized Goal Setting in Pain Management </w:t>
      </w:r>
    </w:p>
    <w:p w14:paraId="692A23F6" w14:textId="77777777" w:rsidR="00930B68" w:rsidRDefault="00930B68" w:rsidP="00930B68">
      <w:pPr>
        <w:pStyle w:val="ListParagraph"/>
      </w:pPr>
      <w:r>
        <w:fldChar w:fldCharType="end"/>
      </w:r>
    </w:p>
    <w:p w14:paraId="10B29193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"https://northwestern.cloud-cme.com/Polypharmacy" </w:instrText>
      </w:r>
      <w:r>
        <w:fldChar w:fldCharType="separate"/>
      </w:r>
      <w:r w:rsidRPr="004E5EC5">
        <w:rPr>
          <w:rStyle w:val="Hyperlink"/>
        </w:rPr>
        <w:t>Opioids: Pain, Safe Prescribing, and Addiction – Opioids and Polypharmacy</w:t>
      </w:r>
    </w:p>
    <w:p w14:paraId="2D877BE3" w14:textId="77777777" w:rsidR="00930B68" w:rsidRDefault="00930B68" w:rsidP="00930B68">
      <w:pPr>
        <w:pStyle w:val="ListParagraph"/>
        <w:ind w:left="1080"/>
      </w:pPr>
      <w:r>
        <w:fldChar w:fldCharType="end"/>
      </w:r>
    </w:p>
    <w:p w14:paraId="41A871E1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"https://northwestern.cloud-cme.com/Stigma" </w:instrText>
      </w:r>
      <w:r>
        <w:fldChar w:fldCharType="separate"/>
      </w:r>
      <w:r w:rsidRPr="004E5EC5">
        <w:rPr>
          <w:rStyle w:val="Hyperlink"/>
        </w:rPr>
        <w:t>Opioids: Pain, Safe Prescribing, and Addiction – Substance Use: Stigma and Screening</w:t>
      </w:r>
    </w:p>
    <w:p w14:paraId="7625AA57" w14:textId="77777777" w:rsidR="00930B68" w:rsidRDefault="00930B68" w:rsidP="00930B68">
      <w:pPr>
        <w:pStyle w:val="ListParagraph"/>
        <w:ind w:left="1080"/>
      </w:pPr>
      <w:r>
        <w:fldChar w:fldCharType="end"/>
      </w:r>
    </w:p>
    <w:p w14:paraId="1E04B123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"https://northwestern.cloud-cme.com/Disorders" </w:instrText>
      </w:r>
      <w:r>
        <w:fldChar w:fldCharType="separate"/>
      </w:r>
      <w:r w:rsidRPr="004E5EC5">
        <w:rPr>
          <w:rStyle w:val="Hyperlink"/>
        </w:rPr>
        <w:t>Opioids: Pain, Safe Prescribing, and Addiction – Pain, Prescribing, and Addiction: Opioid Use Disorders</w:t>
      </w:r>
    </w:p>
    <w:p w14:paraId="350C43FD" w14:textId="77777777" w:rsidR="00930B68" w:rsidRDefault="00930B68" w:rsidP="00930B68">
      <w:pPr>
        <w:pStyle w:val="ListParagraph"/>
        <w:ind w:left="1080"/>
      </w:pPr>
      <w:r>
        <w:fldChar w:fldCharType="end"/>
      </w:r>
    </w:p>
    <w:p w14:paraId="32990432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"https://northwestern.cloud-cme.com/Treatment" </w:instrText>
      </w:r>
      <w:r>
        <w:fldChar w:fldCharType="separate"/>
      </w:r>
      <w:r w:rsidRPr="004E5EC5">
        <w:rPr>
          <w:rStyle w:val="Hyperlink"/>
        </w:rPr>
        <w:t>Opioids: Pain, Safe Prescribing, and Addiction – Pain, Prescribing, and Addiction: Medication Assisted Treatment</w:t>
      </w:r>
    </w:p>
    <w:p w14:paraId="3342D05A" w14:textId="77777777" w:rsidR="00930B68" w:rsidRDefault="00930B68" w:rsidP="00930B68">
      <w:pPr>
        <w:pStyle w:val="ListParagraph"/>
        <w:ind w:left="1080"/>
      </w:pPr>
      <w:r>
        <w:fldChar w:fldCharType="end"/>
      </w:r>
    </w:p>
    <w:p w14:paraId="253FCC89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"https://northwestern.cloud-cme.com/Naloxone" </w:instrText>
      </w:r>
      <w:r>
        <w:fldChar w:fldCharType="separate"/>
      </w:r>
      <w:r w:rsidRPr="004E5EC5">
        <w:rPr>
          <w:rStyle w:val="Hyperlink"/>
        </w:rPr>
        <w:t>Opioids: Pain, Safe Prescribing, and Addiction – Naloxone</w:t>
      </w:r>
    </w:p>
    <w:p w14:paraId="1B967452" w14:textId="77777777" w:rsidR="00930B68" w:rsidRDefault="00930B68" w:rsidP="00930B68">
      <w:pPr>
        <w:pStyle w:val="ListParagraph"/>
        <w:ind w:left="1080"/>
      </w:pPr>
      <w:r>
        <w:fldChar w:fldCharType="end"/>
      </w:r>
    </w:p>
    <w:p w14:paraId="75F92B61" w14:textId="77777777" w:rsidR="00930B68" w:rsidRDefault="00930B68" w:rsidP="00930B68">
      <w:pPr>
        <w:pStyle w:val="ListParagraph"/>
        <w:numPr>
          <w:ilvl w:val="0"/>
          <w:numId w:val="1"/>
        </w:numPr>
        <w:ind w:left="1080"/>
      </w:pPr>
      <w:hyperlink r:id="rId5" w:history="1">
        <w:r w:rsidRPr="001E479A">
          <w:rPr>
            <w:rStyle w:val="Hyperlink"/>
          </w:rPr>
          <w:t>Opioids: Pain, Safe Prescribing, and Addiction – The Addicted Professional</w:t>
        </w:r>
      </w:hyperlink>
    </w:p>
    <w:p w14:paraId="73020DEA" w14:textId="77777777" w:rsidR="00930B68" w:rsidRDefault="00930B68" w:rsidP="00930B68">
      <w:pPr>
        <w:pStyle w:val="ListParagraph"/>
        <w:ind w:left="1080"/>
      </w:pPr>
    </w:p>
    <w:p w14:paraId="30DCB695" w14:textId="77777777" w:rsidR="00930B68" w:rsidRPr="004E5EC5" w:rsidRDefault="00930B68" w:rsidP="00930B68">
      <w:pPr>
        <w:pStyle w:val="ListParagraph"/>
        <w:numPr>
          <w:ilvl w:val="0"/>
          <w:numId w:val="1"/>
        </w:numPr>
        <w:ind w:left="1080"/>
        <w:rPr>
          <w:rStyle w:val="Hyperlink"/>
        </w:rPr>
      </w:pPr>
      <w:r>
        <w:fldChar w:fldCharType="begin"/>
      </w:r>
      <w:r>
        <w:instrText xml:space="preserve"> HYPERLINK "https://northwestern.cloud-cme.com/Women" </w:instrText>
      </w:r>
      <w:r>
        <w:fldChar w:fldCharType="separate"/>
      </w:r>
      <w:r w:rsidRPr="004E5EC5">
        <w:rPr>
          <w:rStyle w:val="Hyperlink"/>
        </w:rPr>
        <w:t>Opioids: Pain, Safe Prescribing, and Addiction – Opioid Use in Special Populations: Pregnant and Lactating Women</w:t>
      </w:r>
    </w:p>
    <w:p w14:paraId="1E552D40" w14:textId="77777777" w:rsidR="00930B68" w:rsidRPr="000E7356" w:rsidRDefault="00930B68" w:rsidP="00930B68">
      <w:pPr>
        <w:ind w:left="1080"/>
      </w:pPr>
      <w:r>
        <w:fldChar w:fldCharType="end"/>
      </w:r>
    </w:p>
    <w:p w14:paraId="6419C5B2" w14:textId="77777777" w:rsidR="002C31F1" w:rsidRDefault="002C31F1"/>
    <w:sectPr w:rsidR="002C31F1" w:rsidSect="002B0813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E47"/>
    <w:multiLevelType w:val="hybridMultilevel"/>
    <w:tmpl w:val="68064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271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81"/>
    <w:rsid w:val="002C31F1"/>
    <w:rsid w:val="00930B68"/>
    <w:rsid w:val="00C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BF5F4-0356-4292-80B0-2752C5D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thwestern.cloud-cme.com/Profess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 Corey</dc:creator>
  <cp:keywords/>
  <dc:description/>
  <cp:lastModifiedBy>Sheryl A Corey</cp:lastModifiedBy>
  <cp:revision>2</cp:revision>
  <dcterms:created xsi:type="dcterms:W3CDTF">2022-11-30T20:00:00Z</dcterms:created>
  <dcterms:modified xsi:type="dcterms:W3CDTF">2022-11-30T20:00:00Z</dcterms:modified>
</cp:coreProperties>
</file>